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Приказ Министерства образования и науки РФ от 11 мая 2016 г. N 536</w:t>
      </w:r>
      <w:r w:rsidRPr="007F2BD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со </w:t>
      </w:r>
      <w:hyperlink r:id="rId5" w:anchor="/document/12125268/entry/10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статьёй 100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Трудового кодекса Российской Федерации (Собрание законодательства Российской Федерации, 2002, N 1, ст. 3; N 19, ст. 3; N 30, ст. 3014, 3033; 2003, N 27, ст. 2700; 2004, N 18, ст. 1690; N 35, ст. 3607; 2005, N 1, ст. 27; N 19, ст. 1752;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2006, N 27, ст. 2878; N 52, ст. 5498; 2007, N 1, ст. 34; N 17, ст. 1930; N 30, ст. 3808; N 41, ст. 4844; N 43, ст. 5084; N 49, ст. 6070; 2008, N 9, ст. 812; N 30, ст. 3613, 3616; N 52, ст. 6235, 6236; 2009, N 1, ст. 17, 21;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N 19, ст. 2270; N 29, ст. 3604; N 30, ст. 3732, 3739; N 46, ст. 5419; N 48, ст. 5717; 2010, N 31, ст. 4196; N 52, ст. 7002; 2011, N 1, ст. 49; N 25, ст. 3539; N 27, ст. 3880; N 30, ст. 4586, 4590, 4591, 4596;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45, ст. 6333, ст. 6335; N 48, ст. 6730, 6735; N 49, ст. 7015, 7031; N 50, ст. 7359; 2012, N 10, ст. 1164; N 14, ст. 1553; N 18, ст. 2127; N 31, ст. 4325; N 47, ст. 6399; N 50, ст. 6954, 6957, 6959; N 53, ст. 7605;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2013, N 14, ст. 1666, 1668; N 19, ст. 2322, 2326, 2329; N 23, ст. 2866, 2883; N 27, ст. 3449, 3454, 3477; N 30, ст. 4037; N 48, ст. 6165; N 52, ст. 6986; 2014, N 14, ст. 1542, 1547, 1548; N 26, ст. 3405; N 30, ст. 4217; N 45, ст. 6143; N 48, ст. 6639; N 49, ст. 6918; N 52, ст. 7543, 7554; 2015, N 1, ст. 10, 42,  72; N 14, ст. 2022; N 24, ст. 3379; N 27, ст. 3991, ст. 3992; N 29, ст. 4356, 4359, 4363, 4368; N 41, ст. 5639; 2016, N 1, ст. 11, 54), </w:t>
      </w:r>
      <w:hyperlink r:id="rId6" w:anchor="/document/185309/entry/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постановлением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Правительства Российской Федерации от 10 декабря 2002 г. N 877 "Об особенностях режима рабочего времени и времени отдыха отдельных категорий работников, имеющих особый характер работы" (Собрание законодательства Российской Федерации, 2002, N 50, ст. 4952; 2005, N 7, ст. 560;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2012, N 37, ст. 5002), </w:t>
      </w:r>
      <w:hyperlink r:id="rId7" w:anchor="/document/70291362/entry/108581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частью 7 статьи 47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2014, N 6, ст. 562, 566; N 19, ст. 2289; N 22, ст. 2769; N 23, ст. 2930, 2933; N 26, ст. 33S8; N 30, ст. 4217,  4257, 4263; 2015, N 1, ст. 42, 53, 72; N 14, ст. 2008; N 27, ст. 3951, 3989; N 29, ст. 4339, 4364;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51, 7241; 2016, N 1, ст. 8, 9, 24, 78; N 10, ст. 1320) и </w:t>
      </w:r>
      <w:hyperlink r:id="rId8" w:anchor="/document/70392898/entry/15227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подпунктом 5.2.27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 о Министерстве образования и науки Российской Федерации, утверждённого </w:t>
      </w:r>
      <w:hyperlink r:id="rId9" w:anchor="/document/70392898/entry/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постановлением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37, ст. 4702; 2014, N 2, ст. 126; N 6, ст. 582; N 27, ст. 3776; 2015, N 26, ст. 3898; N 43, ст. 5976; 2016, N 2, ст. 325; N 8, ст. 1121), приказываю: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Утвердить согласованные с Министерством труда и социальной защиты Российской Федерации, Министерством здравоохранения Российской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Федерации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прилагаемые </w:t>
      </w:r>
      <w:hyperlink r:id="rId10" w:anchor="/document/71414220/entry/96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Особенности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режима рабочего времени и времени отдыха педагогических и иных работников организаций, осуществляющих образовательную деятельность.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Признать утратившим силу </w:t>
      </w:r>
      <w:hyperlink r:id="rId11" w:anchor="/document/189813/entry/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приказ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Министерства образования и науки Российской Федерации от 27 марта 2006 г. N 69 "Об особенностях режима рабочего времени и времени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отдыха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педагогических и других работников образовательных учреждений" (зарегистрирован Министерством юстиции Российской Федерации 26 июля 2006 г., регистрационный N 8110).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7F2BDC" w:rsidRPr="007F2BDC" w:rsidTr="007F2BDC">
        <w:tc>
          <w:tcPr>
            <w:tcW w:w="3300" w:type="pct"/>
            <w:shd w:val="clear" w:color="auto" w:fill="FFFFFF"/>
            <w:vAlign w:val="bottom"/>
            <w:hideMark/>
          </w:tcPr>
          <w:p w:rsidR="007F2BDC" w:rsidRPr="007F2BDC" w:rsidRDefault="007F2BDC" w:rsidP="007F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F2BD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F2BDC" w:rsidRPr="007F2BDC" w:rsidRDefault="007F2BDC" w:rsidP="007F2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F2BD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Д.В. Ливанов</w:t>
            </w:r>
          </w:p>
        </w:tc>
      </w:tr>
    </w:tbl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1 июня 2016 г.</w:t>
      </w: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Регистрационный N 42388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Приложение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Особенности</w:t>
      </w: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режима рабочего времени и времени отдыха педагогических и иных работников организаций, осуществляющих образовательную деятельность</w:t>
      </w: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12" w:anchor="/document/71414220/entry/0" w:history="1">
        <w:r w:rsidRPr="007F2BDC">
          <w:rPr>
            <w:rFonts w:ascii="Times New Roman" w:eastAsia="Times New Roman" w:hAnsi="Times New Roman" w:cs="Times New Roman"/>
            <w:color w:val="551A8B"/>
            <w:sz w:val="32"/>
            <w:szCs w:val="32"/>
            <w:lang w:eastAsia="ru-RU"/>
          </w:rPr>
          <w:t>приказом</w:t>
        </w:r>
      </w:hyperlink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Министерства образования и науки РФ от 11 мая 2016 г. N 536)</w:t>
      </w:r>
    </w:p>
    <w:p w:rsidR="007F2BDC" w:rsidRPr="007F2BDC" w:rsidRDefault="007F2BDC" w:rsidP="007F2BD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F2BD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См. </w:t>
      </w:r>
      <w:hyperlink r:id="rId13" w:anchor="/document/108645/entry/0" w:history="1">
        <w:r w:rsidRPr="007F2BDC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справку</w:t>
        </w:r>
      </w:hyperlink>
      <w:r w:rsidRPr="007F2BD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 рабочем времени и времени отдыха отдельных категорий работников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I. Общие положения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1.1. Особенности режима рабочего времени и времени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отдыха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педагогических и иных работников организаций, осуществляющих образовательную деятельность, устанавливают правила регулирования режима рабочего времени и времени отдыха педагогических работников, замещающих должности, поименованные в </w:t>
      </w:r>
      <w:hyperlink r:id="rId14" w:anchor="/document/70429490/entry/100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номенклатуре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 </w:t>
      </w:r>
      <w:hyperlink r:id="rId15" w:anchor="/document/70429490/entry/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постановлением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8 августа 2013 г. N 678 (Собрание законодательства Российской Федерации, 2013, N 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33, ст. 4381) (далее, соответственно, - номенклатура должностей, педагогические работники, организации), и иных работников организаций (далее - иные работники).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1.2.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настоящими Особенностями с учётом: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режима деятельности организации, связанного с круглосуточным пребыванием обучающихся, пребыванием их в течение определённого времени, сезона, сменностью учебных, тренировочных занятий и другими особенностями работы организации;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продолжительности рабочего времени или норм часов педагогической работы за ставку заработной платы, устанавливаемых педагогическим работникам в соответствии с </w:t>
      </w:r>
      <w:hyperlink r:id="rId16" w:anchor="/document/70878632/entry/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приказом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Министерства образования и науки Российской Федерации от 22 декабря 2014 г. N 1601 "О продолжительности рабочего времени (нормах часов педагогической работы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 Министерством юстиции Российской Федерации 25 февраля 2015 г., регистрационный N 36204) (далее - приказ N 1601), а также продолжительности рабочего времени, установленной в соответствии с законодательством Российской Федерации иным работникам по занимаемым должностям;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объёма фактической учебной (тренировочной) нагрузки (педагогической работы) педагогических работников, определяемого в соответствии с </w:t>
      </w:r>
      <w:hyperlink r:id="rId17" w:anchor="/document/70878632/entry/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приказом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N 1601;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г)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</w:t>
      </w: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воспитательной работы,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- методической, подготовительной, организационной, диагностической, работы по ведению мониторинга, работы, предусмотренной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планами воспитательных, физкультурно-оздоровительных, спортивных, творческих и иных мероприятий, проводимых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обучающимися;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 Правила внутреннего трудового распорядка организации утверждаются работодателем с учётом мнения выборного органа первичной профсоюзной организации или иного представительного органа педагогических работников и иных работников (при наличии такого представительного органа).</w:t>
      </w:r>
      <w:hyperlink r:id="rId18" w:anchor="/document/71414220/entry/111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*</w:t>
        </w:r>
      </w:hyperlink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1.4. Режим работы руководителей образовательных организаций, должности которых поименованы в </w:t>
      </w:r>
      <w:hyperlink r:id="rId19" w:anchor="/document/70429490/entry/120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разделе II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номенклатуры должностей, определяется графиком работы с учётом необходимости обеспечения руководящих функций.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1.5. Правилами внутреннего трудового распорядка организации в течение рабочего дня (смены)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минут, который в рабочее время не включается. Конкретная продолжительность указанных перерывов устанавливается правилами внутреннего трудового распорядка организации или по соглашению между работником и работодателем.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случаях, когда педагогические работники и иные работники выполняют свои обязанности непрерывно в течение рабочего дня, перерыв для приёма пищи не устанавливается. Педагогическим работникам и иным работникам в таких случаях обеспечивается возможность приёма пищи в течение рабочего времени одновременно вместе с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обучающимися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или отдельно в специально отведённом для этой цели помещении.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II. Особенности режима рабочего времени учителей, преподавателей</w:t>
      </w:r>
      <w:hyperlink r:id="rId20" w:anchor="/document/71414220/entry/222" w:history="1">
        <w:r w:rsidRPr="007F2BDC">
          <w:rPr>
            <w:rFonts w:ascii="Times New Roman" w:eastAsia="Times New Roman" w:hAnsi="Times New Roman" w:cs="Times New Roman"/>
            <w:color w:val="551A8B"/>
            <w:sz w:val="32"/>
            <w:szCs w:val="32"/>
            <w:lang w:eastAsia="ru-RU"/>
          </w:rPr>
          <w:t>**</w:t>
        </w:r>
      </w:hyperlink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, педагогов дополнительного образования, старших педагогов дополнительного образования в период учебного года, тренеров-преподавателей, старших тренеров-преподавателей в период тренировочного года или спортивного сезона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2.1.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Выполнение педагогической работы учителями, преподавателями, педагогами дополнительного образования, старшими педагогами дополнительного образования, тренерами-преподавателями, старшими тренерами-преподавателями (далее - работники, ведущие преподавательскую работу) организаций характеризуется наличием установленных норм времени только для выполнения педагогической работы, связанной с учебной (преподавательской) работой (далее - преподавательская работа), которая выражается в фактическом объёме их учебной (тренировочной) нагрузки, определяемом в соответствии с </w:t>
      </w:r>
      <w:hyperlink r:id="rId21" w:anchor="/document/70878632/entry/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приказом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N 1601 (далее - нормируемая часть педагогической работы).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другая часть педагогической работы), относится выполнение видов работы, </w:t>
      </w: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предусмотренной квалификационными характеристиками по занимаемой должности. Конкретные должностные обязанности педагогических работников, ведущих преподавательскую работу, определяются трудовыми договорами и должностными инструкциями.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2.2. </w:t>
      </w:r>
      <w:proofErr w:type="gramStart"/>
      <w:r w:rsidRPr="0014775F">
        <w:rPr>
          <w:rFonts w:ascii="Times New Roman" w:eastAsia="Times New Roman" w:hAnsi="Times New Roman" w:cs="Times New Roman"/>
          <w:color w:val="22272F"/>
          <w:sz w:val="23"/>
          <w:szCs w:val="23"/>
          <w:highlight w:val="cyan"/>
          <w:lang w:eastAsia="ru-RU"/>
        </w:rPr>
        <w:t>Нормируемая часть педагогической работы работников, ведущих преподавательскую работу, определяется в астрономических 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"динамическую паузу" (большую перемену) для обучающихся I класса.</w:t>
      </w:r>
      <w:proofErr w:type="gramEnd"/>
      <w:r w:rsidRPr="0014775F">
        <w:rPr>
          <w:rFonts w:ascii="Times New Roman" w:eastAsia="Times New Roman" w:hAnsi="Times New Roman" w:cs="Times New Roman"/>
          <w:color w:val="22272F"/>
          <w:sz w:val="23"/>
          <w:szCs w:val="23"/>
          <w:highlight w:val="cyan"/>
          <w:lang w:eastAsia="ru-RU"/>
        </w:rPr>
        <w:t xml:space="preserve"> При этом учебная (преподавательская) нагрузка исчисляется исходя из продолжительности занятий, не превышающей 45 минут.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Конкретная продолжительность занятий, в том числе возможность проведения спаренных занятий, а также перерывов (перемен) между ними предусматривается уставом либо локальным нормативным актом организации с учётом соответствующих санитарно-эпидемиологических правил и нормативов. Выполнение учебной (преподавательской) нагрузки регулируется расписанием занятий.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2.3. </w:t>
      </w:r>
      <w:r w:rsidRPr="0014775F">
        <w:rPr>
          <w:rFonts w:ascii="Times New Roman" w:eastAsia="Times New Roman" w:hAnsi="Times New Roman" w:cs="Times New Roman"/>
          <w:color w:val="22272F"/>
          <w:sz w:val="23"/>
          <w:szCs w:val="23"/>
          <w:highlight w:val="cyan"/>
          <w:lang w:eastAsia="ru-RU"/>
        </w:rPr>
        <w:t>Другая часть педагогической работы, определяемая с учётом должностных обязанностей, предусмотренных квалификационными характеристиками по должностям, занимаемым работниками, ведущими преподавательскую работу, а также дополнительных видов работ, непосредственно связанных с образовательной деятельностью, выполняемых с их письменного согласия за дополнительную оплату, регулируется следующим образом: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самостоятельно -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предметов, курсов, дисциплин (модулей) (в соответствии с требованиями федеральных государственных образовательных стандартов и с правом использования как типовых, так и авторских рабочих программ), изучение индивидуальных способностей, интересов и склонностей обучающихся;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порядке, устанавливаемом правилами внутреннего трудового распорядка, - ведение журнала и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дневников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обучающихся в электронной (либо в бумажной) форме;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правилами внутреннего трудового распорядка - организация и проведение методической, диагностической и консультативной помощи родителям (законным представителям)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обучающихся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планами и графиками организации, утверждаемыми локальными нормативными актами организации в порядке, установленном трудовым законодательством -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графиками, планами, расписаниями, утверждаемыми локальными нормативными актами организации, коллективным договором, -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 (с указанием в локальном нормативном акте, коллективном договоре порядка и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условий выполнения работ);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трудовым договором (дополнительным соглашением к трудовому договору) -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оплаты);</w:t>
      </w:r>
      <w:proofErr w:type="gramEnd"/>
    </w:p>
    <w:p w:rsidR="007F2BDC" w:rsidRPr="0014775F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1477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локальными нормативными актами организации - 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приёма ими пищи.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77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 составлении графика дежурств в организации работников, ведущих преподавательскую работу, в период проведения занятий, до их начала и после окончания занятий учитываются сменность работы организации, режим рабочего времени каждого работника, ведущего преподавательскую работу, в соответствии с расписанием занятий, общим планом мероприятий, а также другие особенности работы, с </w:t>
      </w:r>
      <w:proofErr w:type="gramStart"/>
      <w:r w:rsidRPr="001477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тем</w:t>
      </w:r>
      <w:proofErr w:type="gramEnd"/>
      <w:r w:rsidRPr="001477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чтобы не допускать случаев длительного дежурства работников, ведущих преподавательскую работу, и дежурства в дни, когда учебная (тренировочная) нагрузка отсутствует или незначительна. В дни работы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экзамена в рабочее время и освобождённым от основной работы на период проведения единого государственного экзамена (далее - ЕГЭ),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ЕГЭ,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Российской Федерации за счёт бюджетных ассигнований бюджета субъекта Российской Федерации, выделяемых на проведение ЕГЭ</w:t>
      </w:r>
      <w:hyperlink r:id="rId22" w:anchor="/document/71414220/entry/333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***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2.4.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CBF">
        <w:rPr>
          <w:rFonts w:ascii="Times New Roman" w:eastAsia="Times New Roman" w:hAnsi="Times New Roman" w:cs="Times New Roman"/>
          <w:color w:val="22272F"/>
          <w:sz w:val="23"/>
          <w:szCs w:val="23"/>
          <w:highlight w:val="yellow"/>
          <w:lang w:eastAsia="ru-RU"/>
        </w:rPr>
        <w:t>При составлении расписаний занятий, планов и графиков работ правилами внутреннего трудового распорядка и (или) коллективным договором рекомендуется предусматривать для указанных работников свободный день с целью использования его для дополнительного профессионального образования, самообразования, подготовки к занятиям.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2.5.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Режим рабочего времени учителей первых классов определяется с учётом санитарно-эпидемиологических правил и нормативов </w:t>
      </w:r>
      <w:hyperlink r:id="rId23" w:anchor="/document/12183577/entry/100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СанПиН 2.4.2.2821-10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"Санитарно-эпидемиологические требования к условиям и организации обучения в общеобразовательных учреждениях", утверждённых </w:t>
      </w:r>
      <w:hyperlink r:id="rId24" w:anchor="/document/12183577/entry/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постановлением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Главного государственного санитарного врача Российской Федерации от 29 декабря 2010 г. N 189 (зарегистрировано Министерством </w:t>
      </w: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юстиции Российской Федерации 3 марта 2011 г., регистрационный N 19993), с изменениями, внесёнными постановлениями Главного государственного санитарного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врача Российской Федерации </w:t>
      </w:r>
      <w:hyperlink r:id="rId25" w:anchor="/document/70111370/entry/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от 29 июня 2011 г. N 85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(зарегистрировано Министерством юстиции Российской Федерации 15 декабря 2011 г., регистрационный N 22637), </w:t>
      </w:r>
      <w:hyperlink r:id="rId26" w:anchor="/document/70625952/entry/100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от 25 декабря 2013 г. N 72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(зарегистрировано Министерством юстиции Российской Федерации 27 марта 2014 г., регистрационный N 31751) и </w:t>
      </w:r>
      <w:hyperlink r:id="rId27" w:anchor="/document/71288438/entry/100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от 24 ноября 2015 г. N 81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(зарегистрировано Министерством юстиции Российской Федерации 18 декабря 2015 г. регистрационный N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40154), предусматривающих использование "ступенчатого" режима обучения в первом полугодии (в сентябре - октябре - по 3 урока в день по 35 минут каждый, в ноябре - декабре - по 4 урока по 35 минут каждый; январь - май - по 4 урока по 45 минут каждый), а также "динамическую паузу" (большую перемену) в середине учебного дня продолжительностью не менее 40 минут.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Указанный режим обучения на порядке определения учебной нагрузки и оплате труда учителей не отражается.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III. Разделение рабочего дня на части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3.1. При составлении графиков работы педагогических и иных работников перерывы в рабочем времени, составляющие более двух часов подряд, не связанные с их отдыхом и приёмом пищи, не допускаются, за исключением случаев, предусмотренных настоящими Особенностями.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 составлении расписаний занятий организация обязана исключить нерациональные затраты времени работников, ведущих преподавательскую работу, с тем чтобы не нарушалась их непрерывная последовательность и не образовывались длительные перерывы между каждым занятием, которые для них рабочим временем не являются в отличие от коротких перерывов (перемен), установленных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обучающихся.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3.2.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исключительных случаях в организации с круглосуточным пребыванием обучающихся, в которых чередуется воспитательная и учебная деятельность в течение дня в пределах установленной нормы часов, работодатель с учётом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 устанавливает локальным нормативным актом для воспитателей, осуществляющих педагогическую работу в группах обучающихся школьного возраста, режим рабочего дня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 разделением его на части с перерывом, составляющим два и более часа подряд, с соответствующей компенсацией такого неудобного режима работы в порядке и размерах, предусматриваемых коллективным договором. Время указанного перерыва в рабочее время не включается.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Перерывы в работе, образующиеся в связи с выполнением воспитателями педагогической работы сверх установленных норм, к режиму рабочего дня с разделением его на части не относятся.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целях экономии времени воспитателей целесообразно предусматривать вместо режима рабочего времени с разделением его на части с перерывом более двух часов режим их работы с разной ежедневной продолжительностью рабочего времени в утренние часы до начала занятий у обучающихся и в часы после их окончания, имея в виду установление суммированного учёта рабочего времени, с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тем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чтобы общая продолжительность рабочего времени в неделю (месяц, квартал) не превышала среднемесячной нормы часов за учётный период.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IV. Режим рабочего времени педагогических работников и иных работников в каникулярное время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4.1.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удлинёнными и ежегодными дополнительными оплачиваемыми отпусками, ежегодными основными и ежегодными дополнительными оплачиваемыми отпусками (далее соответственно - каникулярное время и отпуск), являются для них рабочим временем с оплатой труда в соответствии с законодательством Российской Федерации.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4.2. В каникулярное время, не совпадающее с отпуском педагогических работников, уточняется режим их рабочего времени.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(установленного объёма учебной (тренировочной) нагрузки (педагогической работы), определённой им до начала каникулярного времени, а также времени, необходимого для выполнения работ, предусмотренных </w:t>
      </w:r>
      <w:hyperlink r:id="rId28" w:anchor="/document/71414220/entry/23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пунктом 2.3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Особенностей (при условии, что выполнение таких работ планируется в каникулярное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время).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часов указанного обучения таких детей, установленного им до начала каникул.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 </w:t>
      </w:r>
      <w:hyperlink r:id="rId29" w:anchor="/document/12125268/entry/197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трудовым законодательством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порядке.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4.3. 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4.4.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Преподаватели организаций, реализующих образовательные программы среднего профессионального образования и программы профессионального обучения, которым установлен годовой объём учебной нагрузки, в каникулярное время, не совпадающее с их отпуском, привлекаются к методической работе, участию в конференциях, семинарах, мероприятиях по дополнительному профессиональному образованию, а также организации и проведению культурно-массовых мероприятий, работе предметных (цикловых) комиссий, комплектованию учебных кабинетов, лабораторий.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4.5. Режим рабочего времени руководителей образовательных организаций, должности которых поименованы в </w:t>
      </w:r>
      <w:hyperlink r:id="rId30" w:anchor="/document/70429490/entry/120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разделе II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номенклатуры должностей, в каникулярное время, не совпадающее с их отпуском, определяется в пределах продолжительности рабочего времени, установленной по занимаемой должности.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Работники из числа учебно-вспомогательного и обслуживающего персонала организаций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4.6.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V. Режим рабочего времени педагогических работников и иных работников в периоды отмены (приостановки) для обучающихся занятий (деятельности организации по реализации образовательной программы, по присмотру и уходу за детьми) по санитарно-эпидемиологическим, климатическим и другим основаниям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5.1.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работников и иных работников.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5.2. В периоды, указанные в </w:t>
      </w:r>
      <w:hyperlink r:id="rId31" w:anchor="/document/71414220/entry/51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пункте 5.1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Особенностей,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VI. Режим рабочего времени педагогических работников и иных работников организаций, осуществляющих лечение, оздоровление и (или) отдых, организаций, осуществляющих социальное обслуживание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6.1.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Режим рабочего времени педагогических работников и иных работников, привлекаемых с их письменного согласия в каникулярное время, не совпадающее с их отпуском, к работе в той же местности в организациях, осуществляющих лечение, оздоровление и (или) отдых, в организациях, осуществляющих социальное обслуживание, определяется в порядке и на условиях, предусмотренных для режима рабочего времени педагогических работников и иных работников в каникулярное время.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6.2. Привлечение педагогических работников и иных работников в каникулярное время, не совпадающее с их отпуском, к работе в качестве руководителей длительных (без возвращения в тот же день) походов, экспедиций, экскурсий, путешествий в другую местность допускается в соответствии с законодательством Российской Федерации.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6.3.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Режим рабочего времени работников организаций из числа плавсостава учебных судов клубов юных моряков, речников, морских центров и других организаций такого профиля при нахождении их в плавании с обучающимися на борту и во время стоянок определяется в соответствии с особенностями, установленными для соответствующих категорий работников речного и морского флота, а также с учётом выполнения ими обязанностей по руководству плавательной практикой обучающихся.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VII. Режим рабочего времени педагогических работников, отнесённых к</w:t>
      </w: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профессорско-преподавательскому составу, организаций, </w:t>
      </w: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реализующих образовательные программы высшего образования и дополнительные профессиональные программы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7.1.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Режим рабочего времени лиц из числа профессорско-преподавательского состава организаций, реализующих образовательные программы высшего образования и дополнительные профессиональные программы, в пределах 36-часовой рабочей недели определяется в зависимости от занимаемой должности с учётом выполнения ими учебной (преподавательской), воспитательной работы,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планом: методической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подготовительной, организационной, диагностической, работы по ведению мониторинга, работы, предусмотренной планами воспитательных, физкультурно-оздоровительных, спортивных, творческих и иных мероприятий, проводимых с обучающимися.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7.2. Режим выполнения преподавательской работы регулируется расписанием занятий.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7.3.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Режим выполнения преподавателем обязанностей, связанных с научной, творческой и исследовательской работой, а также другой педагогической работой, предусмотренной трудовыми (должностными) обязанностями и (или) индивидуальным планом: методической, подготовительной, организационной, диагностической, работой по ведению мониторинга, работой, предусмотренной планами воспитательных, физкультурно-оздоровительных, спортивных, творческих и иных мероприятий, проводимых с обучающимися, - регулируется правилами внутреннего трудового распорядка организаций, реализующих образовательные программы высшего образования и дополнительные профессиональные программы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планами научно-исследовательских работ, программами, графиками, локальными нормативными актами, в соответствии с которыми выполнение указанных работ предусматривается как непосредственно в организации, реализующей образовательные программы высшего образования и дополнительные профессиональные программы, так и за её пределами.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7.4.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Режим рабочего времени лиц из числа профессорско-преподавательского состава организации, реализующей профессиональные образовательные программы медицинского образования и фармацевтического образования, наряду с перечнем видов работ, поименованных в </w:t>
      </w:r>
      <w:hyperlink r:id="rId32" w:anchor="/document/71414220/entry/71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пункте 7.1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Особенностей, включает в себя осуществление медицинской деятельности, необходимой для практической подготовки обучающихся, которая составляет в пределах 36-часовой рабочей недели не менее 30 процентов рабочего времени.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VIII. Регулирование рабочего времени отдельных педагогических работников</w:t>
      </w:r>
      <w:bookmarkStart w:id="0" w:name="_GoBack"/>
      <w:bookmarkEnd w:id="0"/>
    </w:p>
    <w:p w:rsidR="007F2BDC" w:rsidRPr="0014775F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highlight w:val="cyan"/>
          <w:lang w:eastAsia="ru-RU"/>
        </w:rPr>
      </w:pPr>
      <w:r w:rsidRPr="0014775F">
        <w:rPr>
          <w:rFonts w:ascii="Times New Roman" w:eastAsia="Times New Roman" w:hAnsi="Times New Roman" w:cs="Times New Roman"/>
          <w:color w:val="22272F"/>
          <w:sz w:val="23"/>
          <w:szCs w:val="23"/>
          <w:highlight w:val="cyan"/>
          <w:lang w:eastAsia="ru-RU"/>
        </w:rPr>
        <w:t>8.1. Режим рабочего времени педагогов-психологов в пределах 36-часовой рабочей недели регулируется правилами внутреннего трудового распорядка организации с учётом:</w:t>
      </w:r>
    </w:p>
    <w:p w:rsidR="007F2BDC" w:rsidRPr="0014775F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highlight w:val="cyan"/>
          <w:lang w:eastAsia="ru-RU"/>
        </w:rPr>
      </w:pPr>
      <w:r w:rsidRPr="0014775F">
        <w:rPr>
          <w:rFonts w:ascii="Times New Roman" w:eastAsia="Times New Roman" w:hAnsi="Times New Roman" w:cs="Times New Roman"/>
          <w:color w:val="22272F"/>
          <w:sz w:val="23"/>
          <w:szCs w:val="23"/>
          <w:highlight w:val="cyan"/>
          <w:lang w:eastAsia="ru-RU"/>
        </w:rP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775F">
        <w:rPr>
          <w:rFonts w:ascii="Times New Roman" w:eastAsia="Times New Roman" w:hAnsi="Times New Roman" w:cs="Times New Roman"/>
          <w:color w:val="22272F"/>
          <w:sz w:val="23"/>
          <w:szCs w:val="23"/>
          <w:highlight w:val="cyan"/>
          <w:lang w:eastAsia="ru-RU"/>
        </w:rPr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отчётной документации. Выполнение указанной работы педагогом-психологом может осуществляться как непосредственно в организации, так и за её пределами.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8.2.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дошкольных образовательных организациях (группах) с 12-часовым пребыванием воспитанников при 5-дневной рабочей неделе (60 часов работы в неделю), в которых на каждую группу воспитанников предусматривается по две должности воспитателя (72 часа работы), режим их рабочего времени определяется с учётом выполнения каждым воспитателем нормы педагогической работы в течение 36 часов в неделю.</w:t>
      </w:r>
      <w:proofErr w:type="gramEnd"/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Режим 36-часовой рабочей недели каждым воспитателем может обеспечиваться путём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воспитателей, отсутствующих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внутреннего трудового распорядка дошкольной образовательной организации, а также её локальными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нормативными актами.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 См. </w:t>
      </w:r>
      <w:hyperlink r:id="rId33" w:anchor="/document/12125268/entry/190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статью 190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Трудового кодекса Российской Федерации (Собрание законодательства Российской Федерации, 2002, N 1, ст. 3; 2006, N 27, ст. 2878).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** Режим рабочего времени преподавателей, отнесённых к профессорско-преподавательскому составу, организаций, реализующих образовательные программы высшего образования и дополнительные профессиональные программы, определён в </w:t>
      </w:r>
      <w:hyperlink r:id="rId34" w:anchor="/document/71414220/entry/94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главе VII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Особенностей.</w:t>
      </w:r>
    </w:p>
    <w:p w:rsidR="007F2BDC" w:rsidRPr="007F2BDC" w:rsidRDefault="007F2BDC" w:rsidP="007F2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*** См. </w:t>
      </w:r>
      <w:hyperlink r:id="rId35" w:anchor="/document/70291362/entry/108583" w:history="1">
        <w:r w:rsidRPr="007F2BDC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часть 9 статьи 47</w:t>
        </w:r>
      </w:hyperlink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19, ст. 2289; N 22, ст. 2769; N 23, ст. 2930,  2933; N 26, ст. 3388; N 30, ст. 4217, 4257, 4263; 2015, N 1, ст. 42, 53, 72; N 14, ст. 2008; N 27, ст. 3951, 3989; N 29, ст. 4339, 4364; N 51, ст. 7241; 2016, N 1, ст. 8,  9, 24, 78;</w:t>
      </w:r>
      <w:proofErr w:type="gramEnd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7F2B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2016, N 10, ст. 1320)</w:t>
      </w:r>
      <w:proofErr w:type="gramEnd"/>
    </w:p>
    <w:p w:rsidR="007F2BDC" w:rsidRDefault="007F2BDC"/>
    <w:sectPr w:rsidR="007F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DC"/>
    <w:rsid w:val="0014775F"/>
    <w:rsid w:val="007F2BDC"/>
    <w:rsid w:val="007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2BDC"/>
    <w:rPr>
      <w:color w:val="0000FF"/>
      <w:u w:val="single"/>
    </w:rPr>
  </w:style>
  <w:style w:type="paragraph" w:customStyle="1" w:styleId="s16">
    <w:name w:val="s_16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2BDC"/>
    <w:rPr>
      <w:color w:val="0000FF"/>
      <w:u w:val="single"/>
    </w:rPr>
  </w:style>
  <w:style w:type="paragraph" w:customStyle="1" w:styleId="s16">
    <w:name w:val="s_16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4917</Words>
  <Characters>28028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2020-10-06T07:57:00Z</dcterms:created>
  <dcterms:modified xsi:type="dcterms:W3CDTF">2021-06-08T09:38:00Z</dcterms:modified>
</cp:coreProperties>
</file>